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0A33" w14:textId="77777777" w:rsidR="00A11109" w:rsidRPr="003543BB" w:rsidRDefault="00A11109" w:rsidP="00A11109">
      <w:pPr>
        <w:pStyle w:val="a3"/>
        <w:spacing w:before="1"/>
        <w:ind w:right="145" w:firstLine="707"/>
        <w:rPr>
          <w:b/>
        </w:rPr>
      </w:pPr>
      <w:r w:rsidRPr="003543BB">
        <w:rPr>
          <w:b/>
        </w:rPr>
        <w:t>Для</w:t>
      </w:r>
      <w:r w:rsidRPr="003543BB">
        <w:rPr>
          <w:b/>
          <w:spacing w:val="-2"/>
        </w:rPr>
        <w:t xml:space="preserve"> </w:t>
      </w:r>
      <w:r w:rsidRPr="003543BB">
        <w:rPr>
          <w:b/>
        </w:rPr>
        <w:t>защиты</w:t>
      </w:r>
      <w:r w:rsidRPr="003543BB">
        <w:rPr>
          <w:b/>
          <w:spacing w:val="-1"/>
        </w:rPr>
        <w:t xml:space="preserve"> </w:t>
      </w:r>
      <w:r w:rsidRPr="003543BB">
        <w:rPr>
          <w:b/>
        </w:rPr>
        <w:t>от</w:t>
      </w:r>
      <w:r w:rsidRPr="003543BB">
        <w:rPr>
          <w:b/>
          <w:spacing w:val="-1"/>
        </w:rPr>
        <w:t xml:space="preserve"> </w:t>
      </w:r>
      <w:r w:rsidRPr="003543BB">
        <w:rPr>
          <w:b/>
        </w:rPr>
        <w:t>преступных посягательств,</w:t>
      </w:r>
      <w:r w:rsidRPr="003543BB">
        <w:rPr>
          <w:b/>
          <w:spacing w:val="-1"/>
        </w:rPr>
        <w:t xml:space="preserve"> </w:t>
      </w:r>
      <w:r w:rsidRPr="003543BB">
        <w:rPr>
          <w:b/>
        </w:rPr>
        <w:t>прошу</w:t>
      </w:r>
      <w:r w:rsidRPr="003543BB">
        <w:rPr>
          <w:b/>
          <w:spacing w:val="-6"/>
        </w:rPr>
        <w:t xml:space="preserve"> </w:t>
      </w:r>
      <w:r w:rsidRPr="003543BB">
        <w:rPr>
          <w:b/>
        </w:rPr>
        <w:t xml:space="preserve">довести следующие рекомендации и </w:t>
      </w:r>
      <w:r w:rsidRPr="003543BB">
        <w:rPr>
          <w:b/>
          <w:spacing w:val="-2"/>
        </w:rPr>
        <w:t>сведения:</w:t>
      </w:r>
    </w:p>
    <w:p w14:paraId="6DDE01A5" w14:textId="77777777" w:rsidR="00A11109" w:rsidRPr="003543BB" w:rsidRDefault="00A11109" w:rsidP="00A11109">
      <w:pPr>
        <w:pStyle w:val="a3"/>
        <w:ind w:right="143" w:firstLine="707"/>
        <w:rPr>
          <w:b/>
        </w:rPr>
      </w:pPr>
      <w:r w:rsidRPr="003543BB">
        <w:rPr>
          <w:b/>
        </w:rPr>
        <w:t>-Должностные лица правоохранительных органов МВД, ФСБ, прокуратуры, Следственного комитета), Центрального банка РФ, представители операторов связи (МТС, Мегафон, Билайн, Теле2 и другие) не осуществляют звонки и видеозвонки гражданам через мессенджеры. В случае поступления подобных звонков необходимо прекратить разговор, сообщить</w:t>
      </w:r>
      <w:r w:rsidRPr="003543BB">
        <w:rPr>
          <w:b/>
          <w:spacing w:val="-3"/>
        </w:rPr>
        <w:t xml:space="preserve"> </w:t>
      </w:r>
      <w:r w:rsidRPr="003543BB">
        <w:rPr>
          <w:b/>
        </w:rPr>
        <w:t>о</w:t>
      </w:r>
      <w:r w:rsidRPr="003543BB">
        <w:rPr>
          <w:b/>
          <w:spacing w:val="-4"/>
        </w:rPr>
        <w:t xml:space="preserve"> </w:t>
      </w:r>
      <w:r w:rsidRPr="003543BB">
        <w:rPr>
          <w:b/>
        </w:rPr>
        <w:t>нём</w:t>
      </w:r>
      <w:r w:rsidRPr="003543BB">
        <w:rPr>
          <w:b/>
          <w:spacing w:val="-5"/>
        </w:rPr>
        <w:t xml:space="preserve"> </w:t>
      </w:r>
      <w:r w:rsidRPr="003543BB">
        <w:rPr>
          <w:b/>
        </w:rPr>
        <w:t>родителям</w:t>
      </w:r>
      <w:r w:rsidRPr="003543BB">
        <w:rPr>
          <w:b/>
          <w:spacing w:val="-5"/>
        </w:rPr>
        <w:t xml:space="preserve"> </w:t>
      </w:r>
      <w:r w:rsidRPr="003543BB">
        <w:rPr>
          <w:b/>
        </w:rPr>
        <w:t>или</w:t>
      </w:r>
      <w:r w:rsidRPr="003543BB">
        <w:rPr>
          <w:b/>
          <w:spacing w:val="-3"/>
        </w:rPr>
        <w:t xml:space="preserve"> </w:t>
      </w:r>
      <w:r w:rsidRPr="003543BB">
        <w:rPr>
          <w:b/>
        </w:rPr>
        <w:t>преподавателю,</w:t>
      </w:r>
      <w:r w:rsidRPr="003543BB">
        <w:rPr>
          <w:b/>
          <w:spacing w:val="-4"/>
        </w:rPr>
        <w:t xml:space="preserve"> </w:t>
      </w:r>
      <w:r w:rsidRPr="003543BB">
        <w:rPr>
          <w:b/>
        </w:rPr>
        <w:t>произвести</w:t>
      </w:r>
      <w:r w:rsidRPr="003543BB">
        <w:rPr>
          <w:b/>
          <w:spacing w:val="-3"/>
        </w:rPr>
        <w:t xml:space="preserve"> </w:t>
      </w:r>
      <w:r w:rsidRPr="003543BB">
        <w:rPr>
          <w:b/>
        </w:rPr>
        <w:t>блокировку</w:t>
      </w:r>
      <w:r w:rsidRPr="003543BB">
        <w:rPr>
          <w:b/>
          <w:spacing w:val="-7"/>
        </w:rPr>
        <w:t xml:space="preserve"> </w:t>
      </w:r>
      <w:r w:rsidRPr="003543BB">
        <w:rPr>
          <w:b/>
        </w:rPr>
        <w:t>неизвестного</w:t>
      </w:r>
      <w:r w:rsidRPr="003543BB">
        <w:rPr>
          <w:b/>
          <w:spacing w:val="-4"/>
        </w:rPr>
        <w:t xml:space="preserve"> </w:t>
      </w:r>
      <w:r w:rsidRPr="003543BB">
        <w:rPr>
          <w:b/>
        </w:rPr>
        <w:t>номера;</w:t>
      </w:r>
    </w:p>
    <w:p w14:paraId="78F1FCD7" w14:textId="77777777" w:rsidR="00A11109" w:rsidRPr="003543BB" w:rsidRDefault="00A11109" w:rsidP="00A11109">
      <w:pPr>
        <w:pStyle w:val="a3"/>
        <w:ind w:right="140" w:firstLine="707"/>
        <w:rPr>
          <w:b/>
        </w:rPr>
      </w:pPr>
      <w:r w:rsidRPr="003543BB">
        <w:rPr>
          <w:b/>
        </w:rPr>
        <w:t xml:space="preserve">-Должностные лица правоохранительных органов (МВД, ФСБ, прокуратуры, Следственного комитета), Центрального банка РФ, представители операторов связи не запрашивают персональные цифровые коды и иные персональные данные, так как это </w:t>
      </w:r>
      <w:r w:rsidRPr="003543BB">
        <w:rPr>
          <w:b/>
          <w:spacing w:val="-2"/>
        </w:rPr>
        <w:t>является</w:t>
      </w:r>
      <w:r w:rsidRPr="003543BB">
        <w:rPr>
          <w:b/>
          <w:spacing w:val="-3"/>
        </w:rPr>
        <w:t xml:space="preserve"> </w:t>
      </w:r>
      <w:r w:rsidRPr="003543BB">
        <w:rPr>
          <w:b/>
          <w:spacing w:val="-2"/>
        </w:rPr>
        <w:t>личной информацией гражданина</w:t>
      </w:r>
      <w:r w:rsidRPr="003543BB">
        <w:rPr>
          <w:b/>
          <w:spacing w:val="-5"/>
        </w:rPr>
        <w:t xml:space="preserve"> </w:t>
      </w:r>
      <w:r w:rsidRPr="003543BB">
        <w:rPr>
          <w:b/>
          <w:spacing w:val="-2"/>
        </w:rPr>
        <w:t>и</w:t>
      </w:r>
      <w:r w:rsidRPr="003543BB">
        <w:rPr>
          <w:b/>
          <w:spacing w:val="-5"/>
        </w:rPr>
        <w:t xml:space="preserve"> </w:t>
      </w:r>
      <w:r w:rsidRPr="003543BB">
        <w:rPr>
          <w:b/>
          <w:spacing w:val="-2"/>
        </w:rPr>
        <w:t>не</w:t>
      </w:r>
      <w:r w:rsidRPr="003543BB">
        <w:rPr>
          <w:b/>
          <w:spacing w:val="-5"/>
        </w:rPr>
        <w:t xml:space="preserve"> </w:t>
      </w:r>
      <w:r w:rsidRPr="003543BB">
        <w:rPr>
          <w:b/>
          <w:spacing w:val="-2"/>
        </w:rPr>
        <w:t>подлежит передаче</w:t>
      </w:r>
      <w:r w:rsidRPr="003543BB">
        <w:rPr>
          <w:b/>
          <w:spacing w:val="-5"/>
        </w:rPr>
        <w:t xml:space="preserve"> </w:t>
      </w:r>
      <w:r w:rsidRPr="003543BB">
        <w:rPr>
          <w:b/>
          <w:spacing w:val="-2"/>
        </w:rPr>
        <w:t>третьим</w:t>
      </w:r>
      <w:r w:rsidRPr="003543BB">
        <w:rPr>
          <w:b/>
          <w:spacing w:val="-5"/>
        </w:rPr>
        <w:t xml:space="preserve"> </w:t>
      </w:r>
      <w:r w:rsidRPr="003543BB">
        <w:rPr>
          <w:b/>
          <w:spacing w:val="-2"/>
        </w:rPr>
        <w:t xml:space="preserve">лицам; Кредитные </w:t>
      </w:r>
      <w:r w:rsidRPr="003543BB">
        <w:rPr>
          <w:b/>
        </w:rPr>
        <w:t>договоры с несовершеннолетними не заключаются;</w:t>
      </w:r>
    </w:p>
    <w:p w14:paraId="767DC581" w14:textId="77777777" w:rsidR="00A11109" w:rsidRPr="003543BB" w:rsidRDefault="00A11109" w:rsidP="00A11109">
      <w:pPr>
        <w:pStyle w:val="a3"/>
        <w:ind w:right="138" w:firstLine="707"/>
        <w:rPr>
          <w:b/>
        </w:rPr>
      </w:pPr>
      <w:r w:rsidRPr="003543BB">
        <w:rPr>
          <w:b/>
        </w:rPr>
        <w:t>-Должностные лица правоохранительных органов (МВД, ФСБ, прокуратуры, Следственного комитета), Центрального банка РФ, представители операторов связи не требуют перевода личных или кредитных денежных средств на какие-либо счета. Если такие требования поступили, Вы разговариваете с преступником. Прервите разговор немедленно;</w:t>
      </w:r>
    </w:p>
    <w:p w14:paraId="520EDA60" w14:textId="77777777" w:rsidR="00A11109" w:rsidRPr="003543BB" w:rsidRDefault="00A11109" w:rsidP="00A11109">
      <w:pPr>
        <w:pStyle w:val="a3"/>
        <w:spacing w:before="1"/>
        <w:ind w:right="141" w:firstLine="707"/>
        <w:rPr>
          <w:b/>
        </w:rPr>
      </w:pPr>
      <w:r w:rsidRPr="003543BB">
        <w:rPr>
          <w:b/>
        </w:rPr>
        <w:t>-Должностные лица правоохранительных органов (МВД, ФСБ, прокуратуры, Следственного комитета), Центрального банка РФ, не проводят по телефону мероприятий с участием граждан по изобличению преступников.</w:t>
      </w:r>
    </w:p>
    <w:p w14:paraId="1EDC801A" w14:textId="77777777" w:rsidR="00A11109" w:rsidRDefault="00A11109" w:rsidP="00A11109">
      <w:pPr>
        <w:pStyle w:val="a3"/>
        <w:ind w:left="0"/>
        <w:jc w:val="left"/>
      </w:pPr>
    </w:p>
    <w:p w14:paraId="0C2B1627" w14:textId="77777777" w:rsidR="0086542C" w:rsidRDefault="00F22ADE"/>
    <w:sectPr w:rsidR="0086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09"/>
    <w:rsid w:val="0004701D"/>
    <w:rsid w:val="00A11109"/>
    <w:rsid w:val="00F22ADE"/>
    <w:rsid w:val="00F3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0C37"/>
  <w15:chartTrackingRefBased/>
  <w15:docId w15:val="{F217E749-77E3-4A36-8156-EDD95712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1109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11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Вероника Сергеевна</dc:creator>
  <cp:keywords/>
  <dc:description/>
  <cp:lastModifiedBy>Ryazanova</cp:lastModifiedBy>
  <cp:revision>2</cp:revision>
  <dcterms:created xsi:type="dcterms:W3CDTF">2025-12-19T10:52:00Z</dcterms:created>
  <dcterms:modified xsi:type="dcterms:W3CDTF">2025-12-19T10:52:00Z</dcterms:modified>
</cp:coreProperties>
</file>